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A7682" w14:textId="44CD2515" w:rsidR="00BA1186" w:rsidRPr="00037286" w:rsidRDefault="00D31A93" w:rsidP="00037286">
      <w:pPr>
        <w:jc w:val="center"/>
        <w:rPr>
          <w:b/>
          <w:color w:val="000000" w:themeColor="text1"/>
          <w:sz w:val="28"/>
          <w:szCs w:val="28"/>
          <w:lang w:eastAsia="en-US"/>
        </w:rPr>
      </w:pPr>
      <w:r w:rsidRPr="00DA6F89">
        <w:rPr>
          <w:b/>
          <w:sz w:val="28"/>
          <w:szCs w:val="28"/>
        </w:rPr>
        <w:t xml:space="preserve">ИЗМЕНЕНИЯ ПРИ </w:t>
      </w:r>
      <w:r w:rsidR="00037286">
        <w:rPr>
          <w:b/>
          <w:sz w:val="28"/>
          <w:szCs w:val="28"/>
        </w:rPr>
        <w:t xml:space="preserve">РАБОТЕ С ЗАМЕЧАНИЯМИ </w:t>
      </w:r>
      <w:r w:rsidRPr="00DA6F89">
        <w:rPr>
          <w:b/>
          <w:sz w:val="28"/>
          <w:szCs w:val="28"/>
        </w:rPr>
        <w:t xml:space="preserve">ЭКСПЕРТИЗЫ </w:t>
      </w:r>
      <w:r w:rsidR="00037286">
        <w:rPr>
          <w:b/>
          <w:sz w:val="28"/>
          <w:szCs w:val="28"/>
        </w:rPr>
        <w:t>В МАШИНОЧИТАЕМОМ ВИДЕ</w:t>
      </w:r>
    </w:p>
    <w:p w14:paraId="58D14EF0" w14:textId="77777777" w:rsidR="000B7171" w:rsidRDefault="000B7171" w:rsidP="00D31A93">
      <w:pPr>
        <w:jc w:val="center"/>
        <w:rPr>
          <w:color w:val="000000" w:themeColor="text1"/>
          <w:sz w:val="22"/>
          <w:szCs w:val="22"/>
          <w:lang w:eastAsia="en-US"/>
        </w:rPr>
      </w:pPr>
    </w:p>
    <w:p w14:paraId="57597640" w14:textId="5E8427A9" w:rsidR="00756E90" w:rsidRPr="00B1488F" w:rsidRDefault="004E1E5F" w:rsidP="00B1488F">
      <w:pPr>
        <w:jc w:val="both"/>
      </w:pPr>
      <w:r w:rsidRPr="00F31D01">
        <w:tab/>
        <w:t xml:space="preserve">В данном документе </w:t>
      </w:r>
      <w:r w:rsidR="00117BFF">
        <w:t>описывается обновленный формат выдачи замечаний экспертизы</w:t>
      </w:r>
      <w:r w:rsidR="00117BFF" w:rsidRPr="00F31D01">
        <w:t xml:space="preserve"> </w:t>
      </w:r>
      <w:r w:rsidRPr="00F31D01">
        <w:t>«в машиночитаемом виде».</w:t>
      </w:r>
      <w:r w:rsidR="00B1488F">
        <w:t xml:space="preserve"> </w:t>
      </w:r>
      <w:r w:rsidR="00756E90">
        <w:rPr>
          <w:color w:val="000000" w:themeColor="text1"/>
          <w:lang w:eastAsia="en-US"/>
        </w:rPr>
        <w:t>С 28.06.2024</w:t>
      </w:r>
      <w:r w:rsidR="0064245C">
        <w:rPr>
          <w:color w:val="000000" w:themeColor="text1"/>
          <w:lang w:eastAsia="en-US"/>
        </w:rPr>
        <w:t xml:space="preserve"> замечания</w:t>
      </w:r>
      <w:r w:rsidR="00037286">
        <w:rPr>
          <w:color w:val="000000" w:themeColor="text1"/>
          <w:lang w:eastAsia="en-US"/>
        </w:rPr>
        <w:t xml:space="preserve"> экспертизы</w:t>
      </w:r>
      <w:r w:rsidR="00756E90">
        <w:rPr>
          <w:color w:val="000000" w:themeColor="text1"/>
          <w:lang w:eastAsia="en-US"/>
        </w:rPr>
        <w:t xml:space="preserve"> </w:t>
      </w:r>
      <w:r w:rsidR="00037286">
        <w:rPr>
          <w:color w:val="000000" w:themeColor="text1"/>
          <w:lang w:eastAsia="en-US"/>
        </w:rPr>
        <w:t xml:space="preserve">могут быть выданы </w:t>
      </w:r>
      <w:r w:rsidR="00756E90">
        <w:rPr>
          <w:color w:val="000000" w:themeColor="text1"/>
          <w:lang w:eastAsia="en-US"/>
        </w:rPr>
        <w:t>в машиночитаемом виде</w:t>
      </w:r>
      <w:r w:rsidR="0064245C">
        <w:rPr>
          <w:color w:val="000000" w:themeColor="text1"/>
          <w:lang w:eastAsia="en-US"/>
        </w:rPr>
        <w:t xml:space="preserve">. После их </w:t>
      </w:r>
      <w:r w:rsidR="00037286">
        <w:rPr>
          <w:color w:val="000000" w:themeColor="text1"/>
          <w:lang w:eastAsia="en-US"/>
        </w:rPr>
        <w:t xml:space="preserve">формирования и </w:t>
      </w:r>
      <w:r w:rsidR="00BE6E87">
        <w:rPr>
          <w:color w:val="000000" w:themeColor="text1"/>
          <w:lang w:eastAsia="en-US"/>
        </w:rPr>
        <w:t>отправки,</w:t>
      </w:r>
      <w:r w:rsidR="00037286">
        <w:rPr>
          <w:color w:val="000000" w:themeColor="text1"/>
          <w:lang w:eastAsia="en-US"/>
        </w:rPr>
        <w:t xml:space="preserve"> замечания отображаются непосредственно в структуре проектной документации, а также в консолидированном </w:t>
      </w:r>
      <w:r w:rsidR="00BE6E87">
        <w:rPr>
          <w:color w:val="000000" w:themeColor="text1"/>
          <w:lang w:val="en-US" w:eastAsia="en-US"/>
        </w:rPr>
        <w:t>Excel</w:t>
      </w:r>
      <w:r w:rsidR="00BE6E87" w:rsidRPr="00BE6E87">
        <w:rPr>
          <w:color w:val="000000" w:themeColor="text1"/>
          <w:lang w:eastAsia="en-US"/>
        </w:rPr>
        <w:t>-</w:t>
      </w:r>
      <w:r w:rsidR="00037286">
        <w:rPr>
          <w:color w:val="000000" w:themeColor="text1"/>
          <w:lang w:eastAsia="en-US"/>
        </w:rPr>
        <w:t>файле</w:t>
      </w:r>
      <w:r w:rsidR="00594F94">
        <w:rPr>
          <w:color w:val="000000" w:themeColor="text1"/>
          <w:lang w:eastAsia="en-US"/>
        </w:rPr>
        <w:t xml:space="preserve"> с замечаниями</w:t>
      </w:r>
      <w:r w:rsidR="00BE6E87">
        <w:rPr>
          <w:color w:val="000000" w:themeColor="text1"/>
          <w:lang w:eastAsia="en-US"/>
        </w:rPr>
        <w:t xml:space="preserve">. После </w:t>
      </w:r>
      <w:r w:rsidR="00594F94">
        <w:rPr>
          <w:color w:val="000000" w:themeColor="text1"/>
          <w:lang w:eastAsia="en-US"/>
        </w:rPr>
        <w:t xml:space="preserve">исправления замечаний (путем </w:t>
      </w:r>
      <w:r w:rsidR="00BE6E87">
        <w:rPr>
          <w:color w:val="000000" w:themeColor="text1"/>
          <w:lang w:eastAsia="en-US"/>
        </w:rPr>
        <w:t>внесения изменений в документацию</w:t>
      </w:r>
      <w:r w:rsidR="00594F94">
        <w:rPr>
          <w:color w:val="000000" w:themeColor="text1"/>
          <w:lang w:eastAsia="en-US"/>
        </w:rPr>
        <w:t>)</w:t>
      </w:r>
      <w:r w:rsidR="00BE6E87">
        <w:rPr>
          <w:color w:val="000000" w:themeColor="text1"/>
          <w:lang w:eastAsia="en-US"/>
        </w:rPr>
        <w:t xml:space="preserve"> </w:t>
      </w:r>
      <w:r w:rsidR="00037286">
        <w:rPr>
          <w:color w:val="000000" w:themeColor="text1"/>
          <w:lang w:eastAsia="en-US"/>
        </w:rPr>
        <w:t>необходимо</w:t>
      </w:r>
      <w:r w:rsidR="00BE6E87">
        <w:rPr>
          <w:color w:val="000000" w:themeColor="text1"/>
          <w:lang w:eastAsia="en-US"/>
        </w:rPr>
        <w:t xml:space="preserve"> загрузить </w:t>
      </w:r>
      <w:r w:rsidR="00BE6E87">
        <w:rPr>
          <w:lang w:val="en-US"/>
        </w:rPr>
        <w:t>Excel</w:t>
      </w:r>
      <w:r w:rsidR="00BE6E87">
        <w:t xml:space="preserve">-файл с ответами </w:t>
      </w:r>
      <w:r w:rsidR="00594F94">
        <w:t>на Портал</w:t>
      </w:r>
      <w:r w:rsidR="00BE6E87">
        <w:t xml:space="preserve"> и отправить</w:t>
      </w:r>
      <w:r w:rsidR="00594F94">
        <w:t xml:space="preserve"> </w:t>
      </w:r>
      <w:r w:rsidR="00762A03">
        <w:t xml:space="preserve">для рассмотрения </w:t>
      </w:r>
      <w:r w:rsidR="00594F94">
        <w:t>в экспертную организацию</w:t>
      </w:r>
      <w:r w:rsidR="00BE6E87">
        <w:t xml:space="preserve">. </w:t>
      </w:r>
      <w:r w:rsidR="00762A03">
        <w:t xml:space="preserve">После рассмотрения не устраненные замечания </w:t>
      </w:r>
      <w:r w:rsidR="00037286">
        <w:t xml:space="preserve">могут быть </w:t>
      </w:r>
      <w:r w:rsidR="00762A03">
        <w:t>отправлены для исправления</w:t>
      </w:r>
      <w:r w:rsidR="00037286">
        <w:t xml:space="preserve"> повторно.</w:t>
      </w:r>
    </w:p>
    <w:p w14:paraId="7C831E51" w14:textId="77777777" w:rsidR="00756E90" w:rsidRPr="00F31D01" w:rsidRDefault="00756E90" w:rsidP="00807F62">
      <w:pPr>
        <w:jc w:val="both"/>
        <w:rPr>
          <w:color w:val="000000" w:themeColor="text1"/>
          <w:lang w:eastAsia="en-US"/>
        </w:rPr>
      </w:pPr>
    </w:p>
    <w:p w14:paraId="0CC69B70" w14:textId="12D916D1" w:rsidR="00F63550" w:rsidRDefault="00B1488F" w:rsidP="00615ECE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ab/>
        <w:t>1</w:t>
      </w:r>
      <w:r w:rsidR="00615ECE" w:rsidRPr="00F31D01">
        <w:rPr>
          <w:color w:val="000000" w:themeColor="text1"/>
          <w:lang w:eastAsia="en-US"/>
        </w:rPr>
        <w:t xml:space="preserve">. До формирования и отправки сводных замечаний ведущий эксперт </w:t>
      </w:r>
      <w:r w:rsidR="00C224D8">
        <w:rPr>
          <w:color w:val="000000" w:themeColor="text1"/>
          <w:lang w:eastAsia="en-US"/>
        </w:rPr>
        <w:t>экспертной организации</w:t>
      </w:r>
      <w:r w:rsidR="00C224D8" w:rsidRPr="00F31D01">
        <w:rPr>
          <w:color w:val="000000" w:themeColor="text1"/>
          <w:lang w:eastAsia="en-US"/>
        </w:rPr>
        <w:t xml:space="preserve"> </w:t>
      </w:r>
      <w:r w:rsidR="00615ECE" w:rsidRPr="00F31D01">
        <w:rPr>
          <w:color w:val="000000" w:themeColor="text1"/>
          <w:lang w:eastAsia="en-US"/>
        </w:rPr>
        <w:t xml:space="preserve">может в инициативном порядке отмечать </w:t>
      </w:r>
      <w:r w:rsidR="00037286">
        <w:rPr>
          <w:color w:val="000000" w:themeColor="text1"/>
          <w:lang w:eastAsia="en-US"/>
        </w:rPr>
        <w:t>критичные</w:t>
      </w:r>
      <w:r w:rsidR="00615ECE" w:rsidRPr="00F31D01">
        <w:rPr>
          <w:color w:val="000000" w:themeColor="text1"/>
          <w:lang w:eastAsia="en-US"/>
        </w:rPr>
        <w:t xml:space="preserve"> замечания и </w:t>
      </w:r>
      <w:r w:rsidR="00037286">
        <w:rPr>
          <w:color w:val="000000" w:themeColor="text1"/>
          <w:lang w:eastAsia="en-US"/>
        </w:rPr>
        <w:t>отправлять их для ознакомления</w:t>
      </w:r>
      <w:r w:rsidR="00615ECE" w:rsidRPr="00F31D01">
        <w:rPr>
          <w:color w:val="000000" w:themeColor="text1"/>
          <w:lang w:eastAsia="en-US"/>
        </w:rPr>
        <w:t xml:space="preserve">. </w:t>
      </w:r>
      <w:r w:rsidR="00DA6F89">
        <w:rPr>
          <w:color w:val="000000" w:themeColor="text1"/>
          <w:lang w:eastAsia="en-US"/>
        </w:rPr>
        <w:t>Открытие</w:t>
      </w:r>
      <w:r w:rsidR="00615ECE" w:rsidRPr="00F31D01">
        <w:rPr>
          <w:color w:val="000000" w:themeColor="text1"/>
          <w:lang w:eastAsia="en-US"/>
        </w:rPr>
        <w:t xml:space="preserve"> доступа </w:t>
      </w:r>
      <w:r w:rsidR="00F31D01" w:rsidRPr="00F31D01">
        <w:rPr>
          <w:color w:val="000000" w:themeColor="text1"/>
          <w:lang w:eastAsia="en-US"/>
        </w:rPr>
        <w:t>к редактированию</w:t>
      </w:r>
      <w:r w:rsidR="00615ECE" w:rsidRPr="00F31D01">
        <w:rPr>
          <w:color w:val="000000" w:themeColor="text1"/>
          <w:lang w:eastAsia="en-US"/>
        </w:rPr>
        <w:t xml:space="preserve"> документации </w:t>
      </w:r>
      <w:r w:rsidR="00DA6F89">
        <w:rPr>
          <w:color w:val="000000" w:themeColor="text1"/>
          <w:lang w:eastAsia="en-US"/>
        </w:rPr>
        <w:t>и возможность</w:t>
      </w:r>
      <w:r w:rsidR="00615ECE" w:rsidRPr="00F31D01">
        <w:rPr>
          <w:color w:val="000000" w:themeColor="text1"/>
          <w:lang w:eastAsia="en-US"/>
        </w:rPr>
        <w:t xml:space="preserve"> дать ответы на выданные замечания </w:t>
      </w:r>
      <w:r w:rsidR="0070489C">
        <w:rPr>
          <w:color w:val="000000" w:themeColor="text1"/>
          <w:lang w:eastAsia="en-US"/>
        </w:rPr>
        <w:t>будет предоставлена позже,</w:t>
      </w:r>
      <w:r w:rsidR="00DA6F89">
        <w:rPr>
          <w:color w:val="000000" w:themeColor="text1"/>
          <w:lang w:eastAsia="en-US"/>
        </w:rPr>
        <w:t xml:space="preserve"> при переходе на этап «Устранение замечаний</w:t>
      </w:r>
      <w:r w:rsidR="0070489C">
        <w:rPr>
          <w:color w:val="000000" w:themeColor="text1"/>
          <w:lang w:eastAsia="en-US"/>
        </w:rPr>
        <w:t>»</w:t>
      </w:r>
      <w:r w:rsidR="00F63550">
        <w:rPr>
          <w:color w:val="000000" w:themeColor="text1"/>
          <w:lang w:eastAsia="en-US"/>
        </w:rPr>
        <w:t xml:space="preserve"> (Рис. 1)</w:t>
      </w:r>
      <w:r w:rsidR="00615ECE" w:rsidRPr="00F31D01">
        <w:rPr>
          <w:color w:val="000000" w:themeColor="text1"/>
          <w:lang w:eastAsia="en-US"/>
        </w:rPr>
        <w:t>.</w:t>
      </w:r>
    </w:p>
    <w:p w14:paraId="3A45D3B5" w14:textId="77777777" w:rsidR="00F63550" w:rsidRPr="00F31D01" w:rsidRDefault="00F63550" w:rsidP="00615ECE">
      <w:pPr>
        <w:jc w:val="both"/>
        <w:rPr>
          <w:color w:val="000000" w:themeColor="text1"/>
          <w:lang w:eastAsia="en-US"/>
        </w:rPr>
      </w:pPr>
    </w:p>
    <w:p w14:paraId="23D78D30" w14:textId="77777777" w:rsidR="00F31D01" w:rsidRPr="00F31D01" w:rsidRDefault="00F31D01" w:rsidP="00615ECE">
      <w:pPr>
        <w:jc w:val="both"/>
        <w:rPr>
          <w:color w:val="000000" w:themeColor="text1"/>
          <w:lang w:eastAsia="en-US"/>
        </w:rPr>
      </w:pPr>
      <w:r w:rsidRPr="00F31D01">
        <w:rPr>
          <w:noProof/>
        </w:rPr>
        <w:drawing>
          <wp:inline distT="0" distB="0" distL="0" distR="0" wp14:anchorId="68AD143A" wp14:editId="52EDD235">
            <wp:extent cx="5940425" cy="2971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754"/>
                    <a:stretch/>
                  </pic:blipFill>
                  <pic:spPr bwMode="auto">
                    <a:xfrm>
                      <a:off x="0" y="0"/>
                      <a:ext cx="594042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03A63" w14:textId="77777777" w:rsidR="00615ECE" w:rsidRPr="00F31D01" w:rsidRDefault="00F63550" w:rsidP="00F63550">
      <w:pPr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Рис. 1</w:t>
      </w:r>
    </w:p>
    <w:p w14:paraId="63DCBA89" w14:textId="77777777" w:rsidR="00615ECE" w:rsidRPr="00F31D01" w:rsidRDefault="00615ECE" w:rsidP="00615ECE">
      <w:pPr>
        <w:jc w:val="both"/>
        <w:rPr>
          <w:color w:val="000000" w:themeColor="text1"/>
          <w:lang w:eastAsia="en-US"/>
        </w:rPr>
      </w:pPr>
    </w:p>
    <w:p w14:paraId="25ECFA0E" w14:textId="377FA0EE" w:rsidR="00615ECE" w:rsidRDefault="00B1488F" w:rsidP="00F63550">
      <w:pPr>
        <w:ind w:firstLine="708"/>
        <w:jc w:val="both"/>
      </w:pPr>
      <w:r>
        <w:rPr>
          <w:color w:val="000000" w:themeColor="text1"/>
          <w:lang w:eastAsia="en-US"/>
        </w:rPr>
        <w:t>2</w:t>
      </w:r>
      <w:r w:rsidR="00F63550">
        <w:rPr>
          <w:color w:val="000000" w:themeColor="text1"/>
          <w:lang w:eastAsia="en-US"/>
        </w:rPr>
        <w:t xml:space="preserve">. </w:t>
      </w:r>
      <w:r w:rsidR="00F63550" w:rsidRPr="00C52741">
        <w:t>Для удобства отображения замечания с признаком «Критичные» помечаются соответствующим цветом и отметкой «восклицательный знак»</w:t>
      </w:r>
      <w:r w:rsidR="00F63550">
        <w:t xml:space="preserve"> (Рис. 2).</w:t>
      </w:r>
    </w:p>
    <w:p w14:paraId="0F41AE3A" w14:textId="77777777" w:rsidR="00F63550" w:rsidRDefault="00F63550" w:rsidP="00F63550">
      <w:pPr>
        <w:ind w:firstLine="708"/>
        <w:jc w:val="both"/>
        <w:rPr>
          <w:color w:val="000000" w:themeColor="text1"/>
          <w:lang w:eastAsia="en-US"/>
        </w:rPr>
      </w:pPr>
      <w:r>
        <w:rPr>
          <w:noProof/>
        </w:rPr>
        <w:lastRenderedPageBreak/>
        <w:drawing>
          <wp:inline distT="0" distB="0" distL="0" distR="0" wp14:anchorId="08A60CA1" wp14:editId="653F3A01">
            <wp:extent cx="5090160" cy="29240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9153" cy="292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90F4" w14:textId="77777777" w:rsidR="00F63550" w:rsidRDefault="00F63550" w:rsidP="00F63550">
      <w:pPr>
        <w:ind w:firstLine="708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Рис.2</w:t>
      </w:r>
    </w:p>
    <w:p w14:paraId="6756CF15" w14:textId="77777777" w:rsidR="00F63550" w:rsidRPr="00F31D01" w:rsidRDefault="00F63550" w:rsidP="00F63550">
      <w:pPr>
        <w:ind w:firstLine="708"/>
        <w:jc w:val="both"/>
        <w:rPr>
          <w:color w:val="000000" w:themeColor="text1"/>
          <w:lang w:eastAsia="en-US"/>
        </w:rPr>
      </w:pPr>
    </w:p>
    <w:p w14:paraId="08534ECB" w14:textId="52A0E3B9" w:rsidR="00F63550" w:rsidRDefault="00B1488F" w:rsidP="00F63550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3</w:t>
      </w:r>
      <w:r w:rsidR="009E6E61">
        <w:rPr>
          <w:color w:val="000000" w:themeColor="text1"/>
          <w:lang w:eastAsia="en-US"/>
        </w:rPr>
        <w:t>. После получения замечания есть возможность</w:t>
      </w:r>
      <w:r w:rsidR="00F63550" w:rsidRPr="00F31D01">
        <w:rPr>
          <w:color w:val="000000" w:themeColor="text1"/>
          <w:lang w:eastAsia="en-US"/>
        </w:rPr>
        <w:t xml:space="preserve"> инициировать</w:t>
      </w:r>
      <w:r w:rsidR="00C224D8">
        <w:rPr>
          <w:color w:val="000000" w:themeColor="text1"/>
          <w:lang w:eastAsia="en-US"/>
        </w:rPr>
        <w:t xml:space="preserve"> переписку по данному</w:t>
      </w:r>
      <w:r w:rsidR="00F63550" w:rsidRPr="00F31D01">
        <w:rPr>
          <w:color w:val="000000" w:themeColor="text1"/>
          <w:lang w:eastAsia="en-US"/>
        </w:rPr>
        <w:t xml:space="preserve"> </w:t>
      </w:r>
      <w:r w:rsidR="00C224D8">
        <w:rPr>
          <w:color w:val="000000" w:themeColor="text1"/>
          <w:lang w:eastAsia="en-US"/>
        </w:rPr>
        <w:t>полученному</w:t>
      </w:r>
      <w:r w:rsidR="00F63550" w:rsidRPr="00F31D01">
        <w:rPr>
          <w:color w:val="000000" w:themeColor="text1"/>
          <w:lang w:eastAsia="en-US"/>
        </w:rPr>
        <w:t xml:space="preserve"> </w:t>
      </w:r>
      <w:r w:rsidR="00C224D8" w:rsidRPr="00F31D01">
        <w:rPr>
          <w:color w:val="000000" w:themeColor="text1"/>
          <w:lang w:eastAsia="en-US"/>
        </w:rPr>
        <w:t>замечан</w:t>
      </w:r>
      <w:r w:rsidR="00C224D8">
        <w:rPr>
          <w:color w:val="000000" w:themeColor="text1"/>
          <w:lang w:eastAsia="en-US"/>
        </w:rPr>
        <w:t>ию</w:t>
      </w:r>
      <w:r w:rsidR="00F63550" w:rsidRPr="00F31D01">
        <w:rPr>
          <w:color w:val="000000" w:themeColor="text1"/>
          <w:lang w:eastAsia="en-US"/>
        </w:rPr>
        <w:t>.</w:t>
      </w:r>
      <w:r w:rsidR="0070489C">
        <w:rPr>
          <w:color w:val="000000" w:themeColor="text1"/>
          <w:lang w:eastAsia="en-US"/>
        </w:rPr>
        <w:t xml:space="preserve"> Для этого нужно нажать на иконку «Переписка с экспертом», ввести текст, отправить сообщение.</w:t>
      </w:r>
      <w:r w:rsidR="00F63550" w:rsidRPr="00F31D01">
        <w:rPr>
          <w:color w:val="000000" w:themeColor="text1"/>
          <w:lang w:eastAsia="en-US"/>
        </w:rPr>
        <w:t xml:space="preserve"> </w:t>
      </w:r>
      <w:r w:rsidR="009E6E61">
        <w:rPr>
          <w:color w:val="000000" w:themeColor="text1"/>
          <w:lang w:eastAsia="en-US"/>
        </w:rPr>
        <w:t>При этом д</w:t>
      </w:r>
      <w:r w:rsidR="00F63550" w:rsidRPr="00F31D01">
        <w:rPr>
          <w:color w:val="000000" w:themeColor="text1"/>
          <w:lang w:eastAsia="en-US"/>
        </w:rPr>
        <w:t>о получения ответа можно отправить не более двух сообщений</w:t>
      </w:r>
      <w:r w:rsidR="009E6E61">
        <w:rPr>
          <w:color w:val="000000" w:themeColor="text1"/>
          <w:lang w:eastAsia="en-US"/>
        </w:rPr>
        <w:t xml:space="preserve"> (рис.3)</w:t>
      </w:r>
      <w:r w:rsidR="00F63550" w:rsidRPr="00F31D01">
        <w:rPr>
          <w:color w:val="000000" w:themeColor="text1"/>
          <w:lang w:eastAsia="en-US"/>
        </w:rPr>
        <w:t>.</w:t>
      </w:r>
    </w:p>
    <w:p w14:paraId="7F028660" w14:textId="77777777" w:rsidR="009E6E61" w:rsidRDefault="009E6E61" w:rsidP="00F63550">
      <w:pPr>
        <w:ind w:firstLine="708"/>
        <w:jc w:val="both"/>
        <w:rPr>
          <w:color w:val="000000" w:themeColor="text1"/>
          <w:lang w:eastAsia="en-US"/>
        </w:rPr>
      </w:pPr>
    </w:p>
    <w:p w14:paraId="1EEA1FC4" w14:textId="77777777" w:rsidR="009E6E61" w:rsidRPr="00F31D01" w:rsidRDefault="009E6E61" w:rsidP="00F63550">
      <w:pPr>
        <w:ind w:firstLine="708"/>
        <w:jc w:val="both"/>
        <w:rPr>
          <w:color w:val="000000" w:themeColor="text1"/>
          <w:lang w:eastAsia="en-US"/>
        </w:rPr>
      </w:pPr>
      <w:r>
        <w:rPr>
          <w:noProof/>
        </w:rPr>
        <w:drawing>
          <wp:inline distT="0" distB="0" distL="0" distR="0" wp14:anchorId="45A11713" wp14:editId="4FFEFE28">
            <wp:extent cx="5318845" cy="2575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3170" cy="258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164AB" w14:textId="77777777" w:rsidR="00615ECE" w:rsidRDefault="009E6E61" w:rsidP="009E6E61">
      <w:pPr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Рис. 3</w:t>
      </w:r>
    </w:p>
    <w:p w14:paraId="7A0FAC04" w14:textId="77777777" w:rsidR="009E6E61" w:rsidRDefault="009E6E61" w:rsidP="00615ECE">
      <w:pPr>
        <w:jc w:val="both"/>
        <w:rPr>
          <w:color w:val="000000" w:themeColor="text1"/>
          <w:lang w:eastAsia="en-US"/>
        </w:rPr>
      </w:pPr>
    </w:p>
    <w:p w14:paraId="464702A0" w14:textId="36C5859C" w:rsidR="009E6E61" w:rsidRDefault="00B1488F" w:rsidP="009E6E61">
      <w:pPr>
        <w:ind w:firstLine="708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4</w:t>
      </w:r>
      <w:r w:rsidR="009E6E61">
        <w:rPr>
          <w:color w:val="000000" w:themeColor="text1"/>
          <w:lang w:eastAsia="en-US"/>
        </w:rPr>
        <w:t xml:space="preserve">.  </w:t>
      </w:r>
      <w:r w:rsidR="009E6E61" w:rsidRPr="00C52741">
        <w:t>После получения сообщения в чат (переписка) – появляется соответствующая отметка «желтый восклицательный знак»</w:t>
      </w:r>
      <w:r w:rsidR="009E6E61">
        <w:t xml:space="preserve"> (Рис. 4)</w:t>
      </w:r>
      <w:r w:rsidR="009E6E61" w:rsidRPr="00C52741">
        <w:t>.</w:t>
      </w:r>
    </w:p>
    <w:p w14:paraId="2D3C80A1" w14:textId="77777777" w:rsidR="009E6E61" w:rsidRDefault="009E6E61" w:rsidP="00615ECE">
      <w:pPr>
        <w:jc w:val="both"/>
        <w:rPr>
          <w:color w:val="000000" w:themeColor="text1"/>
          <w:lang w:eastAsia="en-US"/>
        </w:rPr>
      </w:pPr>
    </w:p>
    <w:p w14:paraId="051F656D" w14:textId="77777777" w:rsidR="009E6E61" w:rsidRDefault="009E6E61" w:rsidP="00615ECE">
      <w:pPr>
        <w:jc w:val="both"/>
        <w:rPr>
          <w:color w:val="000000" w:themeColor="text1"/>
          <w:lang w:eastAsia="en-US"/>
        </w:rPr>
      </w:pPr>
      <w:r>
        <w:rPr>
          <w:noProof/>
        </w:rPr>
        <w:lastRenderedPageBreak/>
        <w:drawing>
          <wp:inline distT="0" distB="0" distL="0" distR="0" wp14:anchorId="04691E99" wp14:editId="4FC793CC">
            <wp:extent cx="5762618" cy="26136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365"/>
                    <a:stretch/>
                  </pic:blipFill>
                  <pic:spPr bwMode="auto">
                    <a:xfrm>
                      <a:off x="0" y="0"/>
                      <a:ext cx="5767193" cy="261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2BE46" w14:textId="77777777" w:rsidR="009E6E61" w:rsidRDefault="009E6E61" w:rsidP="009E6E61">
      <w:pPr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Рис. 4</w:t>
      </w:r>
    </w:p>
    <w:p w14:paraId="52CA3555" w14:textId="77777777" w:rsidR="009E6E61" w:rsidRDefault="009E6E61" w:rsidP="00615ECE">
      <w:pPr>
        <w:jc w:val="both"/>
        <w:rPr>
          <w:color w:val="000000" w:themeColor="text1"/>
          <w:lang w:eastAsia="en-US"/>
        </w:rPr>
      </w:pPr>
    </w:p>
    <w:p w14:paraId="326CD6AC" w14:textId="569CAAB0" w:rsidR="009E6E61" w:rsidRDefault="00B1488F" w:rsidP="009E6E61">
      <w:pPr>
        <w:ind w:firstLine="284"/>
        <w:jc w:val="both"/>
      </w:pPr>
      <w:r>
        <w:t>5</w:t>
      </w:r>
      <w:r w:rsidR="009E6E61">
        <w:t>. Добавлены</w:t>
      </w:r>
      <w:r w:rsidR="009E6E61" w:rsidRPr="00C52741">
        <w:t xml:space="preserve"> следующие функции</w:t>
      </w:r>
      <w:r w:rsidR="00C224D8">
        <w:t xml:space="preserve"> (кнопки)</w:t>
      </w:r>
      <w:r w:rsidR="009E6E61">
        <w:t xml:space="preserve"> (рис. 5)</w:t>
      </w:r>
      <w:r w:rsidR="009E6E61" w:rsidRPr="00C52741">
        <w:t>:</w:t>
      </w:r>
    </w:p>
    <w:p w14:paraId="3FF212E2" w14:textId="77777777" w:rsidR="00037286" w:rsidRPr="00C52741" w:rsidRDefault="00037286" w:rsidP="009E6E61">
      <w:pPr>
        <w:ind w:firstLine="284"/>
        <w:jc w:val="both"/>
      </w:pPr>
    </w:p>
    <w:p w14:paraId="14744154" w14:textId="77777777" w:rsidR="00856B93" w:rsidRDefault="009E6E61" w:rsidP="00856B93">
      <w:pPr>
        <w:pStyle w:val="af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2741">
        <w:rPr>
          <w:rFonts w:ascii="Times New Roman" w:hAnsi="Times New Roman" w:cs="Times New Roman"/>
          <w:sz w:val="24"/>
          <w:szCs w:val="24"/>
        </w:rPr>
        <w:t xml:space="preserve">«Выгрузить все» – отображаются все замечания, в </w:t>
      </w:r>
      <w:proofErr w:type="spellStart"/>
      <w:r w:rsidRPr="00C5274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2741">
        <w:rPr>
          <w:rFonts w:ascii="Times New Roman" w:hAnsi="Times New Roman" w:cs="Times New Roman"/>
          <w:sz w:val="24"/>
          <w:szCs w:val="24"/>
        </w:rPr>
        <w:t xml:space="preserve">. «устраненные». </w:t>
      </w:r>
      <w:r w:rsidR="00856B93">
        <w:rPr>
          <w:rFonts w:ascii="Times New Roman" w:hAnsi="Times New Roman" w:cs="Times New Roman"/>
          <w:sz w:val="24"/>
          <w:szCs w:val="24"/>
        </w:rPr>
        <w:t>Будет формироваться пустой файл до тех пор, пока не получено ни одно замечание.</w:t>
      </w:r>
    </w:p>
    <w:p w14:paraId="4AFAF9DF" w14:textId="570B9B43" w:rsidR="00C224D8" w:rsidRPr="00856B93" w:rsidRDefault="009E6E61" w:rsidP="00856B93">
      <w:pPr>
        <w:pStyle w:val="af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56B93">
        <w:rPr>
          <w:rFonts w:ascii="Times New Roman" w:hAnsi="Times New Roman" w:cs="Times New Roman"/>
          <w:sz w:val="24"/>
          <w:szCs w:val="24"/>
        </w:rPr>
        <w:t>«Выгрузить устран</w:t>
      </w:r>
      <w:r w:rsidR="00037286">
        <w:rPr>
          <w:rFonts w:ascii="Times New Roman" w:hAnsi="Times New Roman" w:cs="Times New Roman"/>
          <w:sz w:val="24"/>
          <w:szCs w:val="24"/>
        </w:rPr>
        <w:t>яемые» - отображаются замечания</w:t>
      </w:r>
      <w:r w:rsidRPr="00856B93">
        <w:rPr>
          <w:rFonts w:ascii="Times New Roman" w:hAnsi="Times New Roman" w:cs="Times New Roman"/>
          <w:sz w:val="24"/>
          <w:szCs w:val="24"/>
        </w:rPr>
        <w:t xml:space="preserve"> кроме «устраненных», т.е. те, которые нужно устранить, дать на них ответ. </w:t>
      </w:r>
      <w:r w:rsidR="00856B93" w:rsidRPr="00856B93">
        <w:rPr>
          <w:rFonts w:ascii="Times New Roman" w:hAnsi="Times New Roman" w:cs="Times New Roman"/>
          <w:sz w:val="24"/>
          <w:szCs w:val="24"/>
        </w:rPr>
        <w:t>Файл содержит сведения только о замечания</w:t>
      </w:r>
      <w:r w:rsidR="00856B93">
        <w:rPr>
          <w:rFonts w:ascii="Times New Roman" w:hAnsi="Times New Roman" w:cs="Times New Roman"/>
          <w:sz w:val="24"/>
          <w:szCs w:val="24"/>
        </w:rPr>
        <w:t>х</w:t>
      </w:r>
      <w:r w:rsidR="00856B93" w:rsidRPr="00856B93">
        <w:rPr>
          <w:rFonts w:ascii="Times New Roman" w:hAnsi="Times New Roman" w:cs="Times New Roman"/>
          <w:sz w:val="24"/>
          <w:szCs w:val="24"/>
        </w:rPr>
        <w:t xml:space="preserve"> со статусом «Устраняется заявителем»</w:t>
      </w:r>
      <w:r w:rsidR="00856B93">
        <w:rPr>
          <w:rFonts w:ascii="Times New Roman" w:hAnsi="Times New Roman" w:cs="Times New Roman"/>
          <w:sz w:val="24"/>
          <w:szCs w:val="24"/>
        </w:rPr>
        <w:t>.</w:t>
      </w:r>
    </w:p>
    <w:p w14:paraId="1950CF5C" w14:textId="77777777" w:rsidR="009E6E61" w:rsidRPr="00C224D8" w:rsidRDefault="00C224D8" w:rsidP="00C224D8">
      <w:pPr>
        <w:pStyle w:val="af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24D8">
        <w:rPr>
          <w:rFonts w:ascii="Times New Roman" w:hAnsi="Times New Roman" w:cs="Times New Roman"/>
          <w:sz w:val="24"/>
          <w:szCs w:val="24"/>
        </w:rPr>
        <w:t xml:space="preserve"> </w:t>
      </w:r>
      <w:r w:rsidR="009E6E61" w:rsidRPr="00C224D8">
        <w:rPr>
          <w:rFonts w:ascii="Times New Roman" w:hAnsi="Times New Roman" w:cs="Times New Roman"/>
          <w:sz w:val="24"/>
          <w:szCs w:val="24"/>
        </w:rPr>
        <w:t>«Загрузить ответы» –становится активна только на этапе «Устранение замечаний», (только тогда, когда открыт доступ к редактированию документации).</w:t>
      </w:r>
    </w:p>
    <w:p w14:paraId="4C2FACC0" w14:textId="77777777" w:rsidR="0030191F" w:rsidRPr="0030191F" w:rsidRDefault="0030191F" w:rsidP="0030191F">
      <w:pPr>
        <w:pStyle w:val="af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C0321A8" w14:textId="77777777" w:rsidR="009E6E61" w:rsidRPr="00101661" w:rsidRDefault="009E6E61" w:rsidP="009E6E61">
      <w:pPr>
        <w:jc w:val="both"/>
      </w:pPr>
      <w:r>
        <w:rPr>
          <w:noProof/>
        </w:rPr>
        <w:drawing>
          <wp:inline distT="0" distB="0" distL="0" distR="0" wp14:anchorId="367DC623" wp14:editId="1226FC11">
            <wp:extent cx="5829300" cy="3508173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7140" cy="354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170C" w14:textId="77777777" w:rsidR="0063243A" w:rsidRDefault="009E6E61" w:rsidP="009E6E61">
      <w:pPr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Рис. 5</w:t>
      </w:r>
    </w:p>
    <w:p w14:paraId="4C943293" w14:textId="77777777" w:rsidR="0063243A" w:rsidRDefault="0063243A">
      <w:pPr>
        <w:spacing w:after="160" w:line="259" w:lineRule="auto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br w:type="page"/>
      </w:r>
    </w:p>
    <w:p w14:paraId="6C651E1F" w14:textId="77777777" w:rsidR="009E6E61" w:rsidRDefault="009E6E61" w:rsidP="009E6E61">
      <w:pPr>
        <w:jc w:val="center"/>
        <w:rPr>
          <w:color w:val="000000" w:themeColor="text1"/>
          <w:lang w:eastAsia="en-US"/>
        </w:rPr>
      </w:pPr>
    </w:p>
    <w:p w14:paraId="7E417A9A" w14:textId="77777777" w:rsidR="009E6E61" w:rsidRDefault="009E6E61" w:rsidP="00615ECE">
      <w:pPr>
        <w:jc w:val="both"/>
        <w:rPr>
          <w:color w:val="000000" w:themeColor="text1"/>
          <w:lang w:eastAsia="en-US"/>
        </w:rPr>
      </w:pPr>
    </w:p>
    <w:p w14:paraId="31096327" w14:textId="48655339" w:rsidR="00361834" w:rsidRDefault="00B1488F" w:rsidP="00C224D8">
      <w:pPr>
        <w:ind w:firstLine="284"/>
        <w:jc w:val="both"/>
      </w:pPr>
      <w:r>
        <w:t>6</w:t>
      </w:r>
      <w:r w:rsidR="00C224D8">
        <w:t xml:space="preserve">. </w:t>
      </w:r>
      <w:r>
        <w:t>Для ответов</w:t>
      </w:r>
      <w:bookmarkStart w:id="0" w:name="_GoBack"/>
      <w:bookmarkEnd w:id="0"/>
      <w:r w:rsidR="00361834">
        <w:t xml:space="preserve"> на замечания</w:t>
      </w:r>
      <w:r w:rsidR="00361834" w:rsidRPr="00361834">
        <w:t>:</w:t>
      </w:r>
    </w:p>
    <w:p w14:paraId="0B45E216" w14:textId="77777777" w:rsidR="00037286" w:rsidRDefault="00037286" w:rsidP="00C224D8">
      <w:pPr>
        <w:ind w:firstLine="284"/>
        <w:jc w:val="both"/>
      </w:pPr>
    </w:p>
    <w:p w14:paraId="502D96B9" w14:textId="77777777" w:rsidR="00361834" w:rsidRDefault="00361834" w:rsidP="004A1FF2">
      <w:pPr>
        <w:spacing w:line="276" w:lineRule="auto"/>
        <w:ind w:firstLine="284"/>
        <w:jc w:val="both"/>
      </w:pPr>
      <w:r w:rsidRPr="00361834">
        <w:t xml:space="preserve">1) </w:t>
      </w:r>
      <w:r>
        <w:t>Статус проекта должен быть «</w:t>
      </w:r>
      <w:r w:rsidRPr="00361834">
        <w:t>Устранение замечаний</w:t>
      </w:r>
      <w:r>
        <w:t>»</w:t>
      </w:r>
      <w:r w:rsidR="00593AA2" w:rsidRPr="00593AA2">
        <w:t>;</w:t>
      </w:r>
    </w:p>
    <w:p w14:paraId="7FFC22F3" w14:textId="77777777" w:rsidR="00593AA2" w:rsidRPr="00427DE1" w:rsidRDefault="00593AA2" w:rsidP="004A1FF2">
      <w:pPr>
        <w:spacing w:line="276" w:lineRule="auto"/>
        <w:ind w:firstLine="284"/>
        <w:jc w:val="both"/>
      </w:pPr>
      <w:r>
        <w:t>2) Заменить при необходимости соответствующие документы</w:t>
      </w:r>
      <w:r w:rsidR="00427DE1" w:rsidRPr="00427DE1">
        <w:t>;</w:t>
      </w:r>
    </w:p>
    <w:p w14:paraId="06D5CC20" w14:textId="77777777" w:rsidR="00361834" w:rsidRPr="00593AA2" w:rsidRDefault="00361834" w:rsidP="004A1FF2">
      <w:pPr>
        <w:spacing w:line="276" w:lineRule="auto"/>
        <w:ind w:firstLine="284"/>
        <w:jc w:val="both"/>
      </w:pPr>
      <w:r>
        <w:t xml:space="preserve">2) Нажать на «Выгрузить устраняемые» (Рис. 5), </w:t>
      </w:r>
      <w:r w:rsidR="00593AA2">
        <w:t xml:space="preserve">при этом </w:t>
      </w:r>
      <w:r>
        <w:t xml:space="preserve">будет скачан </w:t>
      </w:r>
      <w:r>
        <w:rPr>
          <w:lang w:val="en-US"/>
        </w:rPr>
        <w:t>Excel</w:t>
      </w:r>
      <w:r>
        <w:t>-файл</w:t>
      </w:r>
      <w:r w:rsidR="00593AA2" w:rsidRPr="00593AA2">
        <w:t>;</w:t>
      </w:r>
    </w:p>
    <w:p w14:paraId="5304A73D" w14:textId="3860BA90" w:rsidR="0030191F" w:rsidRDefault="00361834" w:rsidP="004A1FF2">
      <w:pPr>
        <w:spacing w:line="276" w:lineRule="auto"/>
        <w:ind w:firstLine="284"/>
        <w:jc w:val="both"/>
      </w:pPr>
      <w:r>
        <w:t>3)</w:t>
      </w:r>
      <w:r w:rsidR="0063243A">
        <w:t xml:space="preserve"> </w:t>
      </w:r>
      <w:proofErr w:type="gramStart"/>
      <w:r w:rsidR="0063243A">
        <w:t>В</w:t>
      </w:r>
      <w:proofErr w:type="gramEnd"/>
      <w:r w:rsidR="00593AA2">
        <w:t xml:space="preserve"> </w:t>
      </w:r>
      <w:r w:rsidR="00037286">
        <w:t>выгруженном</w:t>
      </w:r>
      <w:r w:rsidR="00593AA2">
        <w:t xml:space="preserve"> </w:t>
      </w:r>
      <w:r w:rsidR="00593AA2">
        <w:rPr>
          <w:lang w:val="en-US"/>
        </w:rPr>
        <w:t>Excel</w:t>
      </w:r>
      <w:r w:rsidR="00593AA2">
        <w:t>-файл</w:t>
      </w:r>
      <w:r w:rsidR="00037286">
        <w:t>е</w:t>
      </w:r>
      <w:r w:rsidR="00593AA2">
        <w:t xml:space="preserve"> нужно внести в ячейки столбца «Ответы на замечания» </w:t>
      </w:r>
      <w:r w:rsidR="00427DE1">
        <w:t>соответствующие ответы. Не следует удалять</w:t>
      </w:r>
      <w:r w:rsidR="0030191F" w:rsidRPr="00C52741">
        <w:t xml:space="preserve"> строки, </w:t>
      </w:r>
      <w:r w:rsidR="00427DE1">
        <w:t>менять</w:t>
      </w:r>
      <w:r w:rsidR="0030191F" w:rsidRPr="00C52741">
        <w:t xml:space="preserve"> их местами, </w:t>
      </w:r>
      <w:r w:rsidR="00427DE1">
        <w:t>вносить</w:t>
      </w:r>
      <w:r w:rsidR="0030191F" w:rsidRPr="00C52741">
        <w:t xml:space="preserve"> изменения в другие столбцы. Допустимо оставлять ячейки в столбце пустыми, если ответ пока не готов.</w:t>
      </w:r>
      <w:r w:rsidR="00427DE1">
        <w:t xml:space="preserve"> (Рис.6).</w:t>
      </w:r>
    </w:p>
    <w:p w14:paraId="7490B12A" w14:textId="02BE7D61" w:rsidR="00427DE1" w:rsidRDefault="00427DE1" w:rsidP="004A1FF2">
      <w:pPr>
        <w:spacing w:line="276" w:lineRule="auto"/>
        <w:ind w:firstLine="284"/>
        <w:jc w:val="both"/>
      </w:pPr>
      <w:r>
        <w:t xml:space="preserve">4) </w:t>
      </w:r>
      <w:r w:rsidR="00117BFF">
        <w:rPr>
          <w:lang w:val="en-US"/>
        </w:rPr>
        <w:t>Excel</w:t>
      </w:r>
      <w:r w:rsidR="00117BFF">
        <w:t xml:space="preserve"> файл с ответами на замечания</w:t>
      </w:r>
      <w:r>
        <w:t xml:space="preserve"> нужно загрузить, нажав на «Загрузить ответы» (Рис. 5)</w:t>
      </w:r>
      <w:r w:rsidRPr="00427DE1">
        <w:t>;</w:t>
      </w:r>
    </w:p>
    <w:p w14:paraId="6DE98893" w14:textId="77777777" w:rsidR="00427DE1" w:rsidRPr="00427DE1" w:rsidRDefault="00427DE1" w:rsidP="004A1FF2">
      <w:pPr>
        <w:spacing w:line="276" w:lineRule="auto"/>
        <w:ind w:firstLine="284"/>
        <w:jc w:val="both"/>
      </w:pPr>
      <w:r w:rsidRPr="00427DE1">
        <w:t xml:space="preserve">5) </w:t>
      </w:r>
      <w:r>
        <w:t>Н</w:t>
      </w:r>
      <w:r w:rsidR="0063243A">
        <w:t>ажать</w:t>
      </w:r>
      <w:r>
        <w:t xml:space="preserve"> «Завершить устранение замечаний»</w:t>
      </w:r>
      <w:r w:rsidRPr="00427DE1">
        <w:t>;</w:t>
      </w:r>
    </w:p>
    <w:p w14:paraId="33295408" w14:textId="77777777" w:rsidR="00427DE1" w:rsidRPr="00427DE1" w:rsidRDefault="00427DE1" w:rsidP="004A1FF2">
      <w:pPr>
        <w:spacing w:line="276" w:lineRule="auto"/>
        <w:ind w:firstLine="284"/>
        <w:jc w:val="both"/>
      </w:pPr>
      <w:r>
        <w:t>6) Под</w:t>
      </w:r>
      <w:r w:rsidR="0063243A">
        <w:t>писать</w:t>
      </w:r>
      <w:r>
        <w:t xml:space="preserve"> печатную форму документов «Опись»</w:t>
      </w:r>
      <w:r w:rsidRPr="00427DE1">
        <w:t>;</w:t>
      </w:r>
    </w:p>
    <w:p w14:paraId="53898EA5" w14:textId="77777777" w:rsidR="00427DE1" w:rsidRPr="0063243A" w:rsidRDefault="00427DE1" w:rsidP="004A1FF2">
      <w:pPr>
        <w:spacing w:line="276" w:lineRule="auto"/>
        <w:ind w:firstLine="284"/>
        <w:jc w:val="both"/>
      </w:pPr>
      <w:r>
        <w:t>7) С</w:t>
      </w:r>
      <w:r w:rsidR="0063243A">
        <w:t>оздать</w:t>
      </w:r>
      <w:r>
        <w:t xml:space="preserve"> вид письма «Ответы на замечания». Заполните номер документа, краткое содержание, прикрепите письмо. Нажмите «Подписать»</w:t>
      </w:r>
      <w:r w:rsidRPr="0063243A">
        <w:t>;</w:t>
      </w:r>
    </w:p>
    <w:p w14:paraId="5F3244AE" w14:textId="02DE5753" w:rsidR="00631183" w:rsidRPr="0063243A" w:rsidRDefault="00427DE1" w:rsidP="004A1FF2">
      <w:pPr>
        <w:spacing w:line="276" w:lineRule="auto"/>
        <w:ind w:firstLine="284"/>
        <w:jc w:val="both"/>
      </w:pPr>
      <w:r>
        <w:t>8) Н</w:t>
      </w:r>
      <w:r w:rsidR="0063243A">
        <w:t>ажать</w:t>
      </w:r>
      <w:r>
        <w:t xml:space="preserve"> «Замечания устранены», подтвердите</w:t>
      </w:r>
      <w:r w:rsidR="0063243A" w:rsidRPr="0063243A">
        <w:t xml:space="preserve"> </w:t>
      </w:r>
      <w:r w:rsidR="0063243A">
        <w:t>отправку</w:t>
      </w:r>
      <w:r w:rsidR="0063243A" w:rsidRPr="0063243A">
        <w:t xml:space="preserve">. </w:t>
      </w:r>
      <w:r w:rsidR="0030191F" w:rsidRPr="00C52741">
        <w:t xml:space="preserve">Ответы на замечания </w:t>
      </w:r>
      <w:r w:rsidR="0063243A">
        <w:t xml:space="preserve">при этом </w:t>
      </w:r>
      <w:r w:rsidR="00117BFF">
        <w:t>будут переданы</w:t>
      </w:r>
      <w:r w:rsidR="0063243A">
        <w:t xml:space="preserve"> в экспертную организацию.</w:t>
      </w:r>
      <w:r w:rsidR="0030191F" w:rsidRPr="00C52741">
        <w:t xml:space="preserve"> </w:t>
      </w:r>
    </w:p>
    <w:p w14:paraId="2681A0E7" w14:textId="77777777" w:rsidR="00427DE1" w:rsidRDefault="00427DE1" w:rsidP="0030191F">
      <w:pPr>
        <w:ind w:firstLine="284"/>
        <w:jc w:val="both"/>
      </w:pPr>
    </w:p>
    <w:p w14:paraId="52A8C54C" w14:textId="77777777" w:rsidR="0030191F" w:rsidRPr="00C52741" w:rsidRDefault="0030191F" w:rsidP="0030191F">
      <w:pPr>
        <w:ind w:firstLine="284"/>
        <w:jc w:val="both"/>
      </w:pPr>
    </w:p>
    <w:p w14:paraId="2FA5E873" w14:textId="77777777" w:rsidR="009E6E61" w:rsidRDefault="0030191F" w:rsidP="00C224D8">
      <w:pPr>
        <w:ind w:firstLine="284"/>
        <w:jc w:val="center"/>
      </w:pPr>
      <w:r>
        <w:rPr>
          <w:noProof/>
        </w:rPr>
        <w:drawing>
          <wp:inline distT="0" distB="0" distL="0" distR="0" wp14:anchorId="7CA0D95C" wp14:editId="41BF9FAC">
            <wp:extent cx="5676900" cy="125856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463" cy="12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5694" w14:textId="77777777" w:rsidR="00631183" w:rsidRPr="00C224D8" w:rsidRDefault="00D30AE6" w:rsidP="00D30AE6">
      <w:pPr>
        <w:jc w:val="center"/>
      </w:pPr>
      <w:r>
        <w:t>Рис. 6</w:t>
      </w:r>
    </w:p>
    <w:sectPr w:rsidR="00631183" w:rsidRPr="00C224D8" w:rsidSect="00E60E0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95FB" w14:textId="77777777" w:rsidR="002145C0" w:rsidRDefault="002145C0" w:rsidP="007A17E7">
      <w:r>
        <w:separator/>
      </w:r>
    </w:p>
  </w:endnote>
  <w:endnote w:type="continuationSeparator" w:id="0">
    <w:p w14:paraId="1F52AF98" w14:textId="77777777" w:rsidR="002145C0" w:rsidRDefault="002145C0" w:rsidP="007A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896447"/>
      <w:docPartObj>
        <w:docPartGallery w:val="Page Numbers (Bottom of Page)"/>
        <w:docPartUnique/>
      </w:docPartObj>
    </w:sdtPr>
    <w:sdtEndPr/>
    <w:sdtContent>
      <w:p w14:paraId="24D0C9CF" w14:textId="22365A58" w:rsidR="00D31A93" w:rsidRDefault="00D31A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8F">
          <w:rPr>
            <w:noProof/>
          </w:rPr>
          <w:t>3</w:t>
        </w:r>
        <w:r>
          <w:fldChar w:fldCharType="end"/>
        </w:r>
      </w:p>
    </w:sdtContent>
  </w:sdt>
  <w:p w14:paraId="78DADABE" w14:textId="77777777" w:rsidR="00D31A93" w:rsidRDefault="00D31A93">
    <w:pPr>
      <w:pStyle w:val="ad"/>
    </w:pPr>
    <w:r>
      <w:rPr>
        <w:noProof/>
      </w:rPr>
      <w:drawing>
        <wp:anchor distT="0" distB="0" distL="0" distR="0" simplePos="0" relativeHeight="251661312" behindDoc="0" locked="0" layoutInCell="1" allowOverlap="1" wp14:anchorId="5AA366B3" wp14:editId="49A7D457">
          <wp:simplePos x="0" y="0"/>
          <wp:positionH relativeFrom="page">
            <wp:posOffset>-9525</wp:posOffset>
          </wp:positionH>
          <wp:positionV relativeFrom="page">
            <wp:posOffset>10394950</wp:posOffset>
          </wp:positionV>
          <wp:extent cx="6774179" cy="28701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4179" cy="287019"/>
                  </a:xfrm>
                  <a:prstGeom prst="rect">
                    <a:avLst/>
                  </a:prstGeom>
                  <a:solidFill>
                    <a:srgbClr val="0B3F66"/>
                  </a:solidFill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FE2C1" w14:textId="77777777" w:rsidR="00D31A93" w:rsidRDefault="00D31A93">
    <w:pPr>
      <w:pStyle w:val="ad"/>
    </w:pPr>
    <w:r>
      <w:rPr>
        <w:noProof/>
      </w:rPr>
      <w:drawing>
        <wp:anchor distT="0" distB="0" distL="0" distR="0" simplePos="0" relativeHeight="251659264" behindDoc="0" locked="0" layoutInCell="1" allowOverlap="1" wp14:anchorId="1EC5D6E1" wp14:editId="26D13967">
          <wp:simplePos x="0" y="0"/>
          <wp:positionH relativeFrom="page">
            <wp:posOffset>-32385</wp:posOffset>
          </wp:positionH>
          <wp:positionV relativeFrom="page">
            <wp:posOffset>10402570</wp:posOffset>
          </wp:positionV>
          <wp:extent cx="6774179" cy="287019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4179" cy="287019"/>
                  </a:xfrm>
                  <a:prstGeom prst="rect">
                    <a:avLst/>
                  </a:prstGeom>
                  <a:solidFill>
                    <a:srgbClr val="0B3F66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822F0" w14:textId="77777777" w:rsidR="002145C0" w:rsidRDefault="002145C0" w:rsidP="007A17E7">
      <w:r>
        <w:separator/>
      </w:r>
    </w:p>
  </w:footnote>
  <w:footnote w:type="continuationSeparator" w:id="0">
    <w:p w14:paraId="11AAF347" w14:textId="77777777" w:rsidR="002145C0" w:rsidRDefault="002145C0" w:rsidP="007A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275C" w14:textId="77777777" w:rsidR="00D31A93" w:rsidRDefault="00D31A93" w:rsidP="00E60E03">
    <w:pPr>
      <w:pStyle w:val="ab"/>
    </w:pPr>
    <w:r>
      <w:rPr>
        <w:noProof/>
        <w:sz w:val="20"/>
      </w:rPr>
      <w:drawing>
        <wp:inline distT="0" distB="0" distL="0" distR="0" wp14:anchorId="2B1C72E4" wp14:editId="7D705CC2">
          <wp:extent cx="2066925" cy="476488"/>
          <wp:effectExtent l="0" t="0" r="0" b="0"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9543" cy="488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B06F" w14:textId="77777777" w:rsidR="00D31A93" w:rsidRDefault="00D31A93">
    <w:pPr>
      <w:pStyle w:val="ab"/>
    </w:pPr>
    <w:r>
      <w:rPr>
        <w:noProof/>
        <w:sz w:val="20"/>
      </w:rPr>
      <w:drawing>
        <wp:inline distT="0" distB="0" distL="0" distR="0" wp14:anchorId="4689FC59" wp14:editId="36A2CE01">
          <wp:extent cx="2066925" cy="476488"/>
          <wp:effectExtent l="0" t="0" r="0" b="0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9543" cy="488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C4B"/>
    <w:multiLevelType w:val="hybridMultilevel"/>
    <w:tmpl w:val="4CC81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FD7649"/>
    <w:multiLevelType w:val="hybridMultilevel"/>
    <w:tmpl w:val="26D292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5"/>
    <w:rsid w:val="00013936"/>
    <w:rsid w:val="00033229"/>
    <w:rsid w:val="0003672D"/>
    <w:rsid w:val="00037286"/>
    <w:rsid w:val="00041DE9"/>
    <w:rsid w:val="000460B9"/>
    <w:rsid w:val="000610B1"/>
    <w:rsid w:val="000747A2"/>
    <w:rsid w:val="00077C81"/>
    <w:rsid w:val="000826AD"/>
    <w:rsid w:val="000A0B4B"/>
    <w:rsid w:val="000B61ED"/>
    <w:rsid w:val="000B7171"/>
    <w:rsid w:val="000C3612"/>
    <w:rsid w:val="000C4469"/>
    <w:rsid w:val="000E0209"/>
    <w:rsid w:val="00112F3A"/>
    <w:rsid w:val="00117BFF"/>
    <w:rsid w:val="00136306"/>
    <w:rsid w:val="00185DF6"/>
    <w:rsid w:val="001A67A4"/>
    <w:rsid w:val="001D00C4"/>
    <w:rsid w:val="001E0203"/>
    <w:rsid w:val="001E41B7"/>
    <w:rsid w:val="002145C0"/>
    <w:rsid w:val="002261C5"/>
    <w:rsid w:val="00232638"/>
    <w:rsid w:val="00280BE4"/>
    <w:rsid w:val="00280CA1"/>
    <w:rsid w:val="00295642"/>
    <w:rsid w:val="002B2CED"/>
    <w:rsid w:val="002B7580"/>
    <w:rsid w:val="002F5FDF"/>
    <w:rsid w:val="002F6F09"/>
    <w:rsid w:val="002F7E2F"/>
    <w:rsid w:val="0030191F"/>
    <w:rsid w:val="003053A8"/>
    <w:rsid w:val="00317150"/>
    <w:rsid w:val="003256EF"/>
    <w:rsid w:val="0034240F"/>
    <w:rsid w:val="00346A8F"/>
    <w:rsid w:val="00350B48"/>
    <w:rsid w:val="00361834"/>
    <w:rsid w:val="003756E9"/>
    <w:rsid w:val="00380E27"/>
    <w:rsid w:val="00393180"/>
    <w:rsid w:val="003A0713"/>
    <w:rsid w:val="003A2ADD"/>
    <w:rsid w:val="003B48FF"/>
    <w:rsid w:val="003B667E"/>
    <w:rsid w:val="003D2F16"/>
    <w:rsid w:val="0042466C"/>
    <w:rsid w:val="00427DE1"/>
    <w:rsid w:val="00432257"/>
    <w:rsid w:val="004625F3"/>
    <w:rsid w:val="00467D37"/>
    <w:rsid w:val="00476674"/>
    <w:rsid w:val="004A1FF2"/>
    <w:rsid w:val="004A40FF"/>
    <w:rsid w:val="004A7961"/>
    <w:rsid w:val="004C48B4"/>
    <w:rsid w:val="004E1E5F"/>
    <w:rsid w:val="004E66D6"/>
    <w:rsid w:val="0050274A"/>
    <w:rsid w:val="00503BFA"/>
    <w:rsid w:val="00522CDC"/>
    <w:rsid w:val="00524A85"/>
    <w:rsid w:val="00540594"/>
    <w:rsid w:val="00544F48"/>
    <w:rsid w:val="00553777"/>
    <w:rsid w:val="00593AA2"/>
    <w:rsid w:val="00594F94"/>
    <w:rsid w:val="005C78AE"/>
    <w:rsid w:val="005D3292"/>
    <w:rsid w:val="005D3CCE"/>
    <w:rsid w:val="005D50EB"/>
    <w:rsid w:val="005E3409"/>
    <w:rsid w:val="005E795F"/>
    <w:rsid w:val="00603221"/>
    <w:rsid w:val="00615ECE"/>
    <w:rsid w:val="0062380C"/>
    <w:rsid w:val="006258B4"/>
    <w:rsid w:val="00631183"/>
    <w:rsid w:val="0063243A"/>
    <w:rsid w:val="006365C4"/>
    <w:rsid w:val="0064191E"/>
    <w:rsid w:val="0064245C"/>
    <w:rsid w:val="006A124C"/>
    <w:rsid w:val="006A71B3"/>
    <w:rsid w:val="006E44BC"/>
    <w:rsid w:val="006F007B"/>
    <w:rsid w:val="006F0EE1"/>
    <w:rsid w:val="006F7169"/>
    <w:rsid w:val="0070306D"/>
    <w:rsid w:val="0070489C"/>
    <w:rsid w:val="00712D1C"/>
    <w:rsid w:val="00733573"/>
    <w:rsid w:val="00740205"/>
    <w:rsid w:val="007472B0"/>
    <w:rsid w:val="00756E90"/>
    <w:rsid w:val="00762A03"/>
    <w:rsid w:val="00772445"/>
    <w:rsid w:val="00772789"/>
    <w:rsid w:val="00772FC8"/>
    <w:rsid w:val="007850D2"/>
    <w:rsid w:val="007A17E7"/>
    <w:rsid w:val="007B6237"/>
    <w:rsid w:val="007C1C89"/>
    <w:rsid w:val="007C3602"/>
    <w:rsid w:val="007C408C"/>
    <w:rsid w:val="007D2F0E"/>
    <w:rsid w:val="00806529"/>
    <w:rsid w:val="00807F62"/>
    <w:rsid w:val="0081754C"/>
    <w:rsid w:val="0085545A"/>
    <w:rsid w:val="00856B93"/>
    <w:rsid w:val="00865DE0"/>
    <w:rsid w:val="008821BA"/>
    <w:rsid w:val="008A0421"/>
    <w:rsid w:val="008A4D59"/>
    <w:rsid w:val="008B7D77"/>
    <w:rsid w:val="008C0038"/>
    <w:rsid w:val="008C0138"/>
    <w:rsid w:val="008F3A6C"/>
    <w:rsid w:val="00910781"/>
    <w:rsid w:val="00916973"/>
    <w:rsid w:val="00933C5E"/>
    <w:rsid w:val="00935D2C"/>
    <w:rsid w:val="009409F8"/>
    <w:rsid w:val="00962E41"/>
    <w:rsid w:val="009631AF"/>
    <w:rsid w:val="009728E1"/>
    <w:rsid w:val="00991F4A"/>
    <w:rsid w:val="00995C47"/>
    <w:rsid w:val="009A0E2D"/>
    <w:rsid w:val="009C2AC4"/>
    <w:rsid w:val="009C4CC2"/>
    <w:rsid w:val="009E1D62"/>
    <w:rsid w:val="009E6E61"/>
    <w:rsid w:val="00A068D3"/>
    <w:rsid w:val="00A26AA7"/>
    <w:rsid w:val="00A462DB"/>
    <w:rsid w:val="00A64EF4"/>
    <w:rsid w:val="00A75214"/>
    <w:rsid w:val="00A77266"/>
    <w:rsid w:val="00A92A0D"/>
    <w:rsid w:val="00AA2144"/>
    <w:rsid w:val="00AA6287"/>
    <w:rsid w:val="00AB79A1"/>
    <w:rsid w:val="00AD1FDD"/>
    <w:rsid w:val="00B1488F"/>
    <w:rsid w:val="00B206BF"/>
    <w:rsid w:val="00B277D5"/>
    <w:rsid w:val="00B52B3F"/>
    <w:rsid w:val="00B91720"/>
    <w:rsid w:val="00B97F12"/>
    <w:rsid w:val="00BA1186"/>
    <w:rsid w:val="00BA316E"/>
    <w:rsid w:val="00BA65AE"/>
    <w:rsid w:val="00BB78EB"/>
    <w:rsid w:val="00BE100E"/>
    <w:rsid w:val="00BE6E87"/>
    <w:rsid w:val="00BF6B55"/>
    <w:rsid w:val="00C0358E"/>
    <w:rsid w:val="00C07ADC"/>
    <w:rsid w:val="00C2218D"/>
    <w:rsid w:val="00C224D8"/>
    <w:rsid w:val="00C240B6"/>
    <w:rsid w:val="00C26FE2"/>
    <w:rsid w:val="00C6436E"/>
    <w:rsid w:val="00C80EB6"/>
    <w:rsid w:val="00CA051D"/>
    <w:rsid w:val="00CA2CA4"/>
    <w:rsid w:val="00CC1AB7"/>
    <w:rsid w:val="00CD746A"/>
    <w:rsid w:val="00D02680"/>
    <w:rsid w:val="00D12DAA"/>
    <w:rsid w:val="00D27CBC"/>
    <w:rsid w:val="00D30AE6"/>
    <w:rsid w:val="00D31A93"/>
    <w:rsid w:val="00D568A8"/>
    <w:rsid w:val="00D57DBB"/>
    <w:rsid w:val="00D66079"/>
    <w:rsid w:val="00D72AE8"/>
    <w:rsid w:val="00DA57C0"/>
    <w:rsid w:val="00DA6F89"/>
    <w:rsid w:val="00DB5045"/>
    <w:rsid w:val="00DD21F5"/>
    <w:rsid w:val="00DF6231"/>
    <w:rsid w:val="00E07C56"/>
    <w:rsid w:val="00E111CB"/>
    <w:rsid w:val="00E327B2"/>
    <w:rsid w:val="00E60E03"/>
    <w:rsid w:val="00E712C5"/>
    <w:rsid w:val="00EA6D43"/>
    <w:rsid w:val="00EB5BDA"/>
    <w:rsid w:val="00EC0672"/>
    <w:rsid w:val="00EC3B55"/>
    <w:rsid w:val="00ED3496"/>
    <w:rsid w:val="00EE5B3E"/>
    <w:rsid w:val="00F1746B"/>
    <w:rsid w:val="00F31D01"/>
    <w:rsid w:val="00F35F4A"/>
    <w:rsid w:val="00F40905"/>
    <w:rsid w:val="00F43604"/>
    <w:rsid w:val="00F63550"/>
    <w:rsid w:val="00F67885"/>
    <w:rsid w:val="00F71CC3"/>
    <w:rsid w:val="00F802BC"/>
    <w:rsid w:val="00F959EE"/>
    <w:rsid w:val="00FB0DC7"/>
    <w:rsid w:val="00FD2CCF"/>
    <w:rsid w:val="00FE6722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DDC71"/>
  <w15:chartTrackingRefBased/>
  <w15:docId w15:val="{736A0BE0-A504-4A48-A721-7ED1024E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7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5D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5DF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85DF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5D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85DF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5D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5DF6"/>
    <w:rPr>
      <w:rFonts w:ascii="Segoe UI" w:hAnsi="Segoe UI" w:cs="Segoe UI"/>
      <w:sz w:val="18"/>
      <w:szCs w:val="18"/>
      <w:lang w:eastAsia="ru-RU"/>
    </w:rPr>
  </w:style>
  <w:style w:type="paragraph" w:styleId="aa">
    <w:name w:val="caption"/>
    <w:basedOn w:val="a"/>
    <w:next w:val="a"/>
    <w:uiPriority w:val="35"/>
    <w:unhideWhenUsed/>
    <w:qFormat/>
    <w:rsid w:val="00D27CBC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59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9E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59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59E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31A9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4940-41FC-4128-86BC-6D5AB503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Джанкезов Азамат Рамазанович</dc:creator>
  <cp:keywords/>
  <dc:description/>
  <cp:lastModifiedBy>Джанкезов Азамат Рамазанович</cp:lastModifiedBy>
  <cp:revision>5</cp:revision>
  <dcterms:created xsi:type="dcterms:W3CDTF">2024-07-04T07:45:00Z</dcterms:created>
  <dcterms:modified xsi:type="dcterms:W3CDTF">2024-07-04T07:47:00Z</dcterms:modified>
</cp:coreProperties>
</file>